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02C46">
        <w:rPr>
          <w:rFonts w:ascii="Times New Roman" w:hAnsi="Times New Roman"/>
          <w:b/>
          <w:bCs/>
          <w:sz w:val="28"/>
          <w:szCs w:val="28"/>
        </w:rPr>
        <w:t>Формирование самооценки дошкольника через влияние родителей.</w:t>
      </w:r>
    </w:p>
    <w:p w:rsidR="00D74670" w:rsidRPr="00C249ED" w:rsidRDefault="00D74670" w:rsidP="00C249ED">
      <w:pPr>
        <w:spacing w:line="360" w:lineRule="auto"/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Подготовила педагог – психолог ГБУ ЦДК Сидорова Е.А.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Самооценка тесно связана с уровнем притязаний человека, т.е. степенью трудности целей, которые он ставит перед собой. Расхождение между притязаниями и реальными возможностями человека ведет к тому, что он начинает неправильно себя оценивать, вследствие чего его поведение становится неадекватным (возникают эмоциональные срывы, повышенная тревожность и др.). Самооценка  получает объективное выражение в том, как человек оценивает возможности и результаты деятельности других (например, принижает их при завышенной самооценке). В работах отечественных психологов показано влияние самооценки на познавательную деятельность человека (восприятие, представление, решение интеллектуальных задач) и место самооценки в системе межличностных отношений, определены приемы формирования адекватной самооценки, а в случае ее деформации — ее преобразований путем воспитательных воздействий на личность.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Для маленького ребёнка семья - это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лицемерным, лживым. По мнению А.Я. Варга, В.В. Столина и других, родительские отношения - это система разнообразных чувств к ребёнку, поведенческих стереотипов, практикуемых в общении с ним, особенностей восприятия и понимание характера и личности ребёнка, его поступков. Для развития позитивных детско-родительских отношений взрослые должны обладать определенным уровнем знаний по проблеме воспитания и взаимоотношения с ребенком (Е.О.Смирнова, М.В.Быкова и другие). Актуальность данной темы обусловлена недостаточной изученностью зависимости стиля отношения к ребенку от личностных особенностей родителя.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Само формирование самооценки происходит в процессе деятельности и межличностного взаимодействия. Социум в значительной степени влияет на формирование самооценки личности. Отношение человека к самому себе является наиболее поздним образованием в системе его мировосприятия. Но, несмотря на это (а может быть, именно благодаря этому), в структуре личности самооценке принадлежит особо важное место.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Наиболее значимыми взрослыми для ребёнка-дошкольника являются родители и другие члены его семьи. Впервые проблема   родительского воспитания была исследована А.Адлером (1932). А. Адлер описывал неблагоприятные ситуации детства, связанные с родительским воспитанием, на основе которых ребенок формирует ошибочные представления о жизни и у него складывается заниженная самооценка. Выбираемый же стиль отношения к ребенку зависит от жизненного  стиля личности родителя, т.е. от значения, которое человек придает миру и самому себе, его целей,  направленности его устремлений и тех  подходов, которые он использует при решении жизненных проблем. А стиль родительского отношения в свою очередь оказывает непосредственное влияние на формирование стиля жизни ребенка, т.к. жизненный стиль формируется очень рано (до пяти лет) (Адлер А., 1998). А. Болдин (1906) выделил два стиля родительского воспитания: демократический и контролирующий.</w:t>
      </w:r>
      <w:r w:rsidRPr="00C02C46">
        <w:rPr>
          <w:rFonts w:ascii="Times New Roman" w:hAnsi="Times New Roman"/>
          <w:sz w:val="28"/>
          <w:szCs w:val="28"/>
        </w:rPr>
        <w:br/>
        <w:t> Демократический стиль характеризуется следующими параметрами: высокая степень вербального общения  родителей всегда прийти на помощь, стремление к снижению субъективности в видении ребенка. Контролирующий стиль предполагает существенные ограничения поведения ребенка при отсутствии разногласий между родителями и детьми по поводу дисциплинарных мер, четкое понимание ребенком смысла ограничений.  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В. И. Гарбузов (1990), отмечая решающую роль воспитательных воздействий  формировании характерологических особенностей ребенка, выделил три типа неправильного воспитания.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 Воспитание по типу. А (неприятие, эмоциональное отвержение) — неприятие индивидуальных особенностей ребенка, сочетающееся с жестким контролем, с императивным навязыванием ему единственного правильного типа поведения.</w:t>
      </w:r>
      <w:r w:rsidRPr="00C02C46">
        <w:rPr>
          <w:rFonts w:ascii="Times New Roman" w:hAnsi="Times New Roman"/>
          <w:sz w:val="28"/>
          <w:szCs w:val="28"/>
        </w:rPr>
        <w:br/>
        <w:t> Тип воспитания. А может сочетаться с недостатком контроля,  полным попустительством.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Воспитание по типу. В (гиперсоциализирующее) выражается в тревожно-мнительной концепции родителей о состоянии здоровья ребенка, его социальном статусе среди товарищей, и особенно в школе, ожидании успехов в учебе и будущей профессиональной деятельности.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Воспитание по типу. С (эгоцентрическое) — культивирование внимания всех членов семьи на ребенке (кумир семьи), иногда в ущерб другим детям или членам семьи (Гарбузов В.И., 1990).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А.Я. Варга и В.В. Столин выделяют четыре типа родительского отношения:</w:t>
      </w:r>
      <w:r w:rsidRPr="00C02C46">
        <w:rPr>
          <w:rFonts w:ascii="Times New Roman" w:hAnsi="Times New Roman"/>
          <w:sz w:val="28"/>
          <w:szCs w:val="28"/>
        </w:rPr>
        <w:br/>
        <w:t>1. Принимающее – авторитарный – субъективное благополучие родителей: теплое отношение и принятие ребенка с требованиями социальных успехов и достижений при контроле в этих областях.</w:t>
      </w:r>
      <w:r w:rsidRPr="00C02C46">
        <w:rPr>
          <w:rFonts w:ascii="Times New Roman" w:hAnsi="Times New Roman"/>
          <w:sz w:val="28"/>
          <w:szCs w:val="28"/>
        </w:rPr>
        <w:br/>
        <w:t> 2. Отвергающий с элементами инфантилизация и социальной инвалидизации – эмоциональное отвержение ребенка, низкая ценность его индивидуально-характерологических свойств, отношение как к более младшему</w:t>
      </w:r>
      <w:r w:rsidRPr="00C02C46">
        <w:rPr>
          <w:rFonts w:ascii="Times New Roman" w:hAnsi="Times New Roman"/>
          <w:sz w:val="28"/>
          <w:szCs w:val="28"/>
        </w:rPr>
        <w:br/>
        <w:t>   по сравнению с реальным возрастом, приписывание дурных наклонностей.</w:t>
      </w:r>
      <w:r w:rsidRPr="00C02C46">
        <w:rPr>
          <w:rFonts w:ascii="Times New Roman" w:hAnsi="Times New Roman"/>
          <w:sz w:val="28"/>
          <w:szCs w:val="28"/>
        </w:rPr>
        <w:br/>
        <w:t> 3. Симбиотический – стремление установить с ребенком тесный напряженный эмоциональный контакт, соучаствовать во всех мелочах его жизни.</w:t>
      </w:r>
      <w:r w:rsidRPr="00C02C46">
        <w:rPr>
          <w:rFonts w:ascii="Times New Roman" w:hAnsi="Times New Roman"/>
          <w:sz w:val="28"/>
          <w:szCs w:val="28"/>
        </w:rPr>
        <w:br/>
        <w:t>4. Симбиотическое – авторитарный – гиперпротекция и тотальный контроль  поведения психической жизни ребенка, блокирование осуществления детской потребности в психосоциальной идентификации. Параметры измерения родительского отношения: «Принятие – отвержение», «Кооперация» (социальная желательность), «Симбиоз», Авторитарная гиперсоциализация», ««Маленький неудачник» (инфантилизация – инвалидизации). Как видно из примеров, приведенных выше, единой основы классификаций типов семейного воспитания нет.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Положительное воздействие на личность ребёнка состоит в том, что никто, кроме самых близких для него в семье людей, не относится к ребёнку лучше, не любит его так и не заботится столько о нём.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благоприятное отношение в семье. Одной из основных причин заниженной самооценки является нарушения детско-родительских отношений. Это в основном происходит оттого, что родители недостаточно знают психологические особенности своего ребенка, используют методы воспитания своих родителей. Поэтому в каждом ДОУ должна проводиться работа с родителями, направленная на их психолог-педагогическое просвещение. Ведь все знают, что  чем раньше заметить ошибку, тем легче её будет исправить с наименьшими потерями.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 </w:t>
      </w:r>
    </w:p>
    <w:p w:rsidR="00D74670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b/>
          <w:bCs/>
          <w:sz w:val="28"/>
          <w:szCs w:val="28"/>
        </w:rPr>
        <w:t>Литература:  </w:t>
      </w:r>
    </w:p>
    <w:p w:rsidR="00D74670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C46">
        <w:rPr>
          <w:rFonts w:ascii="Times New Roman" w:hAnsi="Times New Roman"/>
          <w:sz w:val="28"/>
          <w:szCs w:val="28"/>
        </w:rPr>
        <w:t>1.Адлер А. Индивидуальная психология. / П.Я. Гальперин, А.Н. Ждан. История</w:t>
      </w:r>
      <w:r w:rsidRPr="00C02C46">
        <w:rPr>
          <w:rFonts w:ascii="Times New Roman" w:hAnsi="Times New Roman"/>
          <w:sz w:val="28"/>
          <w:szCs w:val="28"/>
        </w:rPr>
        <w:br/>
        <w:t>зарубежной психологии. 30 – 60 годы ХХ века. (Тексты). – М., 1986. – с.</w:t>
      </w:r>
      <w:r w:rsidRPr="00C02C46">
        <w:rPr>
          <w:rFonts w:ascii="Times New Roman" w:hAnsi="Times New Roman"/>
          <w:sz w:val="28"/>
          <w:szCs w:val="28"/>
        </w:rPr>
        <w:br/>
        <w:t>131 – 140.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2C46">
        <w:rPr>
          <w:rFonts w:ascii="Times New Roman" w:hAnsi="Times New Roman"/>
          <w:sz w:val="28"/>
          <w:szCs w:val="28"/>
        </w:rPr>
        <w:t>. Андреева Л.А. Психологические особенности детско-родительских отношений</w:t>
      </w:r>
      <w:r w:rsidRPr="00C02C46">
        <w:rPr>
          <w:rFonts w:ascii="Times New Roman" w:hAnsi="Times New Roman"/>
          <w:sz w:val="28"/>
          <w:szCs w:val="28"/>
        </w:rPr>
        <w:br/>
        <w:t>в этносе, проживающем в диаспоре и на исконной территории.: Дис. … канд.</w:t>
      </w:r>
      <w:r w:rsidRPr="00C02C46">
        <w:rPr>
          <w:rFonts w:ascii="Times New Roman" w:hAnsi="Times New Roman"/>
          <w:sz w:val="28"/>
          <w:szCs w:val="28"/>
        </w:rPr>
        <w:br/>
        <w:t>псих. наук., - М., 2000. – 143 с.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2C46">
        <w:rPr>
          <w:rFonts w:ascii="Times New Roman" w:hAnsi="Times New Roman"/>
          <w:sz w:val="28"/>
          <w:szCs w:val="28"/>
        </w:rPr>
        <w:t>. Асмолов А.Г. Психология личности. Принципы общепсихологического анализа.</w:t>
      </w:r>
      <w:r w:rsidRPr="00C02C46">
        <w:rPr>
          <w:rFonts w:ascii="Times New Roman" w:hAnsi="Times New Roman"/>
          <w:sz w:val="28"/>
          <w:szCs w:val="28"/>
        </w:rPr>
        <w:br/>
        <w:t>– М., 1990. – 367 с.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2C46">
        <w:rPr>
          <w:rFonts w:ascii="Times New Roman" w:hAnsi="Times New Roman"/>
          <w:sz w:val="28"/>
          <w:szCs w:val="28"/>
        </w:rPr>
        <w:t>. Варга А.Я. Структура и типы родительского отношения.: Дис.. канд.</w:t>
      </w:r>
      <w:r w:rsidRPr="00C02C46">
        <w:rPr>
          <w:rFonts w:ascii="Times New Roman" w:hAnsi="Times New Roman"/>
          <w:sz w:val="28"/>
          <w:szCs w:val="28"/>
        </w:rPr>
        <w:br/>
        <w:t>псих. наук. – М., 1986. – 206 с.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C02C46">
        <w:rPr>
          <w:rFonts w:ascii="Times New Roman" w:hAnsi="Times New Roman"/>
          <w:sz w:val="28"/>
          <w:szCs w:val="28"/>
        </w:rPr>
        <w:t>. Выготский Л.С. Вопросы детской психологии. – СПб., 1997. – 134 с.</w:t>
      </w:r>
    </w:p>
    <w:p w:rsidR="00D74670" w:rsidRPr="00C02C46" w:rsidRDefault="00D74670" w:rsidP="00C02C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74670" w:rsidRPr="00C02C46" w:rsidSect="0049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279"/>
    <w:rsid w:val="003760C4"/>
    <w:rsid w:val="00493D7B"/>
    <w:rsid w:val="00A44279"/>
    <w:rsid w:val="00C02C46"/>
    <w:rsid w:val="00C249ED"/>
    <w:rsid w:val="00D74670"/>
    <w:rsid w:val="00D9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2C4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1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19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6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5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5619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1110</Words>
  <Characters>6330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</cp:revision>
  <dcterms:created xsi:type="dcterms:W3CDTF">2016-07-05T14:16:00Z</dcterms:created>
  <dcterms:modified xsi:type="dcterms:W3CDTF">2016-07-06T09:21:00Z</dcterms:modified>
</cp:coreProperties>
</file>