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A2" w:rsidRPr="00E21B6B" w:rsidRDefault="00EF08A2" w:rsidP="00EF08A2">
      <w:pPr>
        <w:spacing w:after="150" w:line="240" w:lineRule="auto"/>
        <w:jc w:val="center"/>
        <w:outlineLvl w:val="0"/>
        <w:rPr>
          <w:rFonts w:ascii="Arial" w:hAnsi="Arial" w:cs="Arial"/>
          <w:color w:val="5A9FE1"/>
          <w:kern w:val="36"/>
          <w:sz w:val="33"/>
          <w:szCs w:val="33"/>
          <w:lang w:eastAsia="ru-RU"/>
        </w:rPr>
      </w:pPr>
      <w:r w:rsidRPr="00E21B6B">
        <w:rPr>
          <w:rFonts w:ascii="Arial" w:hAnsi="Arial" w:cs="Arial"/>
          <w:color w:val="5A9FE1"/>
          <w:kern w:val="36"/>
          <w:sz w:val="33"/>
          <w:szCs w:val="33"/>
          <w:lang w:eastAsia="ru-RU"/>
        </w:rPr>
        <w:t>Социально-правовые консультации для родителей</w:t>
      </w:r>
    </w:p>
    <w:p w:rsidR="00EF08A2" w:rsidRPr="00E21B6B" w:rsidRDefault="00EF08A2" w:rsidP="00EF08A2">
      <w:pPr>
        <w:spacing w:after="0" w:line="240" w:lineRule="auto"/>
        <w:jc w:val="center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b/>
          <w:bCs/>
          <w:color w:val="383838"/>
          <w:sz w:val="32"/>
          <w:szCs w:val="32"/>
          <w:lang w:eastAsia="ru-RU"/>
        </w:rPr>
        <w:t>Права и льготы</w:t>
      </w:r>
    </w:p>
    <w:p w:rsidR="00EF08A2" w:rsidRPr="00E21B6B" w:rsidRDefault="00EF08A2" w:rsidP="00EF08A2">
      <w:pPr>
        <w:spacing w:after="0" w:line="240" w:lineRule="auto"/>
        <w:jc w:val="center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b/>
          <w:bCs/>
          <w:color w:val="383838"/>
          <w:sz w:val="32"/>
          <w:szCs w:val="32"/>
          <w:lang w:eastAsia="ru-RU"/>
        </w:rPr>
        <w:t> детей с ограниченными возможностями здоровья и их семей.</w:t>
      </w:r>
    </w:p>
    <w:p w:rsidR="00EF08A2" w:rsidRPr="00667C93" w:rsidRDefault="00EF08A2" w:rsidP="00EF08A2">
      <w:pPr>
        <w:spacing w:before="100" w:beforeAutospacing="1" w:after="0" w:line="240" w:lineRule="auto"/>
        <w:jc w:val="center"/>
        <w:rPr>
          <w:rFonts w:ascii="Arial" w:hAnsi="Arial" w:cs="Arial"/>
          <w:b/>
          <w:color w:val="383838"/>
          <w:sz w:val="20"/>
          <w:szCs w:val="20"/>
          <w:lang w:eastAsia="ru-RU"/>
        </w:rPr>
      </w:pPr>
      <w:r w:rsidRPr="00667C93">
        <w:rPr>
          <w:rFonts w:ascii="Times New Roman" w:hAnsi="Times New Roman"/>
          <w:b/>
          <w:i/>
          <w:iCs/>
          <w:color w:val="383838"/>
          <w:sz w:val="26"/>
          <w:szCs w:val="26"/>
          <w:lang w:eastAsia="ru-RU"/>
        </w:rPr>
        <w:t>В нашем государстве существует целая система социальной защиты инвалидов, закрепленная законодательно.</w:t>
      </w:r>
    </w:p>
    <w:p w:rsidR="00EF08A2" w:rsidRDefault="00EF08A2" w:rsidP="00EF08A2">
      <w:pPr>
        <w:jc w:val="center"/>
      </w:pPr>
      <w:r>
        <w:t>Часть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50"/>
        <w:gridCol w:w="5285"/>
      </w:tblGrid>
      <w:tr w:rsidR="00EF08A2" w:rsidRPr="00C24E60" w:rsidTr="00EF08A2">
        <w:tc>
          <w:tcPr>
            <w:tcW w:w="93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F08A2" w:rsidRDefault="00EF08A2" w:rsidP="00FC73D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383838"/>
                <w:sz w:val="24"/>
                <w:szCs w:val="24"/>
                <w:lang w:eastAsia="ru-RU"/>
              </w:rPr>
            </w:pPr>
            <w:r w:rsidRPr="00EF08A2">
              <w:rPr>
                <w:rFonts w:ascii="Times New Roman" w:hAnsi="Times New Roman"/>
                <w:b/>
                <w:color w:val="383838"/>
                <w:sz w:val="24"/>
                <w:szCs w:val="24"/>
                <w:lang w:eastAsia="ru-RU"/>
              </w:rPr>
              <w:t>СОЦИАЛЬНОЕ ОБСЛУЖИВАНИЕ</w:t>
            </w:r>
          </w:p>
          <w:p w:rsidR="00EF08A2" w:rsidRPr="00E21B6B" w:rsidRDefault="00EF08A2" w:rsidP="00FC73D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 В соответствии с ст. 16 ФЗ от 10.12.1995 г. № 195 ФЗ «Об основах социального обслуживания населения в Российской Федерации», детям-инвалидам, предоставляется бесплатное социальное обслуживание в государственной системе социальных служб. Социальное обслуживание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граждан. Государственные стандарты социального обслуживания, их объем устанавливаются и финансируются самостоятельно каждым регионом  (3).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Право на бесплатное социальное обслуживание для детей-инвалидов.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ФЗ от 02.08.1995 г. № 122-ФЗ</w:t>
            </w:r>
          </w:p>
          <w:p w:rsidR="00EF08A2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«О социальном обслуживании граждан пожилого возраста и инвалидов»; ст. 16 ФЗ от 10.12.1995 г. № 195;</w:t>
            </w:r>
          </w:p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ФЗ 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«Об основах социального обслуживания населения в Российской Федерации». </w:t>
            </w:r>
          </w:p>
        </w:tc>
      </w:tr>
      <w:tr w:rsidR="00EF08A2" w:rsidRPr="00C24E60" w:rsidTr="00EF08A2">
        <w:tc>
          <w:tcPr>
            <w:tcW w:w="93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F08A2" w:rsidRDefault="00EF08A2" w:rsidP="00FC73D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383838"/>
                <w:sz w:val="24"/>
                <w:szCs w:val="24"/>
                <w:lang w:eastAsia="ru-RU"/>
              </w:rPr>
            </w:pPr>
            <w:r w:rsidRPr="00EF08A2">
              <w:rPr>
                <w:rFonts w:ascii="Times New Roman" w:hAnsi="Times New Roman"/>
                <w:b/>
                <w:color w:val="383838"/>
                <w:sz w:val="24"/>
                <w:szCs w:val="24"/>
                <w:lang w:eastAsia="ru-RU"/>
              </w:rPr>
              <w:t>ПОСОБИЯ ДЛЯ РЕБЁНКА-ИНВАЛИДА И ЕГО СЕМЬИ</w:t>
            </w:r>
          </w:p>
          <w:p w:rsidR="00EF08A2" w:rsidRPr="00E21B6B" w:rsidRDefault="00EF08A2" w:rsidP="00FC73D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 Материальное обеспечение инвалидов включает в себя денежные выплаты по различным основаниям (пенсии, пособия, страховые выплаты при страховании риска нарушения здоровья, выплаты в счет возмещения вреда, причиненного здоровью, и другие выплаты), компенсации в случаях, установленных законодательством Российской Федерации. 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Социальная пенсия.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11 ФЗ  «О государственном пенсионном обеспечении в РФ» от 15.12.2001 № 166.</w:t>
            </w:r>
          </w:p>
        </w:tc>
      </w:tr>
      <w:tr w:rsidR="00EF08A2" w:rsidRPr="00C24E60" w:rsidTr="00EF08A2">
        <w:trPr>
          <w:trHeight w:val="130"/>
        </w:trPr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Ежемесячная денежная выплата (ЕДВ)   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28.1 ФЗ от 24.11.1995 № 181-ФЗ</w:t>
            </w:r>
            <w:r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«О социальной защите инвалидов».</w:t>
            </w:r>
            <w:r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Пособие для трудоспособного неработающего лица, осуществляющего уход за ребёнком-инвалидом.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Указ Президента РФ от 13.05.2008г. № 774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8"/>
                <w:szCs w:val="28"/>
                <w:lang w:eastAsia="ru-RU"/>
              </w:rPr>
              <w:t> 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Единовременная денежная выплата при рождении ребёнка.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ind w:hanging="532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11 Федерального закона от 19.05.1995 № 81-ФЗ  «О государственных пособиях гражданам, имеющим детей».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Ежемесячная денежная компенсация для обеспечения полноценным питанием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Постановление Правительства РФ от 13.08.1997г. № 1005, размер пособия устанавливается субъектом РФ.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Ежемесячное пособие по уходу за ребёнком (до 1,5 лет).   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13 Федерального закона от 19.05.1995 № 81-ФЗ  «О государственных пособиях гражданам, имеющим детей». </w:t>
            </w:r>
          </w:p>
        </w:tc>
      </w:tr>
      <w:tr w:rsidR="00EF08A2" w:rsidRPr="00C24E60" w:rsidTr="00EF08A2">
        <w:tc>
          <w:tcPr>
            <w:tcW w:w="93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  </w:t>
            </w:r>
            <w:r w:rsidRPr="00EF08A2">
              <w:rPr>
                <w:rFonts w:ascii="Times New Roman" w:hAnsi="Times New Roman"/>
                <w:b/>
                <w:color w:val="383838"/>
                <w:sz w:val="24"/>
                <w:szCs w:val="24"/>
                <w:lang w:eastAsia="ru-RU"/>
              </w:rPr>
              <w:t>ПРАВА И ЛЬГОТЫ, ПРЕДОСТАВЛЯЕМЫЕ СЕМЬЕ РЕБЁНКА-ИНВАЛИДА</w:t>
            </w:r>
            <w:r w:rsidRPr="00EF08A2">
              <w:rPr>
                <w:rFonts w:ascii="Times New Roman" w:hAnsi="Times New Roman"/>
                <w:b/>
                <w:color w:val="383838"/>
                <w:sz w:val="28"/>
                <w:szCs w:val="28"/>
                <w:lang w:eastAsia="ru-RU"/>
              </w:rPr>
              <w:t> 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Право на 4 дополнительных оплачиваемых выходных дня в 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lastRenderedPageBreak/>
              <w:t>месяц для ухода за ребёнком-инвалидом (4).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lastRenderedPageBreak/>
              <w:t>ст. 262 Трудового Кодекса РФ.</w:t>
            </w:r>
          </w:p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lastRenderedPageBreak/>
              <w:t>Право на дополнительный неоплачиваемый отпуск (5).    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EF08A2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263 Трудового Кодекса. 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Право на досрочное назначение трудовой пенсии (6).    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EF08A2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28 ФЗ от 17.12.2001 № 173-ФЗ</w:t>
            </w:r>
            <w:r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«О трудовых пенсиях в Российской Федерации». 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Право на включение в страховой стаж периода ухода за ребенком-инвалидом до достижения им 18 лет (7).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11 ФЗ от 17.12.2001 № 173-ФЗ</w:t>
            </w:r>
          </w:p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«О трудовых пенсиях в Российской Федерации». 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EF08A2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Право на неполное рабочее время(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8).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93 Трудового Кодекса РФ.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Трудовые гарантии (9).      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259 Трудового Кодекса РФ. 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Льготы на оплату жилья (10).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EF08A2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17 ФЗ от 24.11.1995 № 181-ФЗ</w:t>
            </w:r>
            <w:r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«О социальной защите инвалидов в РФ».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Право на получение земельных участков (11).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EF08A2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17 ФЗ от 24.11.1995 № 181-ФЗ</w:t>
            </w:r>
            <w:r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«О социальной защите инвалидов в РФ».</w:t>
            </w:r>
          </w:p>
        </w:tc>
      </w:tr>
      <w:tr w:rsidR="00EF08A2" w:rsidRPr="00C24E60" w:rsidTr="00EF08A2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Налоговые льготы – удвоенный стандартный налоговый вычет для родителей-детей инвалидов (12).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8A2" w:rsidRPr="00E21B6B" w:rsidRDefault="00EF08A2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218 Налогового Кодекса.</w:t>
            </w:r>
          </w:p>
        </w:tc>
      </w:tr>
    </w:tbl>
    <w:p w:rsidR="00EF08A2" w:rsidRPr="005075CA" w:rsidRDefault="00EF08A2" w:rsidP="00EF08A2">
      <w:pPr>
        <w:spacing w:after="0" w:line="240" w:lineRule="auto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/>
          <w:color w:val="383838"/>
          <w:sz w:val="26"/>
          <w:szCs w:val="26"/>
          <w:lang w:eastAsia="ru-RU"/>
        </w:rPr>
        <w:t>(3</w:t>
      </w:r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 xml:space="preserve">) В настоящее время  созданы  социальные службы; в функциональные обязанности, которых входит в основном помощь в быту, персональные помощники будут решать вопросы, связанные с общественной жизнью инвалидов в мегаполисе. Для того  чтобы получить персонального помощника инвалиду надо обратиться в органы социальной защиты населения – </w:t>
      </w:r>
      <w:proofErr w:type="gramStart"/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>территориальное</w:t>
      </w:r>
      <w:proofErr w:type="gramEnd"/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>, по месту проживания, и такого человека подберут из существующего штатного расписания.</w:t>
      </w:r>
    </w:p>
    <w:p w:rsidR="00EF08A2" w:rsidRPr="005075CA" w:rsidRDefault="00EF08A2" w:rsidP="00EF08A2">
      <w:pPr>
        <w:spacing w:after="0" w:line="240" w:lineRule="auto"/>
        <w:jc w:val="both"/>
        <w:rPr>
          <w:rFonts w:ascii="Arial" w:hAnsi="Arial" w:cs="Arial"/>
          <w:color w:val="383838"/>
          <w:sz w:val="28"/>
          <w:szCs w:val="28"/>
          <w:lang w:eastAsia="ru-RU"/>
        </w:rPr>
      </w:pPr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>(4) Одному из родителей (опекуну, попечителю) для ухода за детьми-инвалидами предоставляются четыре дополнительных оплачиваемых выходных дня в месяц. Дополнительные выходные дни могут быть использованы одним из родителей (опекуном, попечителем), либо разделены ими между собой по своему усмотрению. Для получения дополнительного выходного дня необходимо письменно обратиться к работодателю с заявлением. Выходные дни предоставляются ежемесячно, при этом они не переносятся и не суммируются.</w:t>
      </w:r>
    </w:p>
    <w:p w:rsidR="00EF08A2" w:rsidRPr="005075CA" w:rsidRDefault="00EF08A2" w:rsidP="00EF08A2">
      <w:pPr>
        <w:spacing w:after="0" w:line="240" w:lineRule="auto"/>
        <w:jc w:val="both"/>
        <w:rPr>
          <w:rFonts w:ascii="Arial" w:hAnsi="Arial" w:cs="Arial"/>
          <w:color w:val="383838"/>
          <w:sz w:val="28"/>
          <w:szCs w:val="28"/>
          <w:lang w:eastAsia="ru-RU"/>
        </w:rPr>
      </w:pPr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>(5) Работнику, имеющему ребёнка-инвалида в возрасте до восемнадцати лет, коллективным договором могут устанавливаться ежегодные дополнительные отпуска без сохранения заработной платы в удобное для них время. Продолжительность дополнительного неоплачиваемого составляет до 14 календарных дней.</w:t>
      </w:r>
    </w:p>
    <w:p w:rsidR="00EF08A2" w:rsidRPr="005075CA" w:rsidRDefault="00EF08A2" w:rsidP="00EF08A2">
      <w:pPr>
        <w:spacing w:after="0" w:line="240" w:lineRule="auto"/>
        <w:jc w:val="both"/>
        <w:rPr>
          <w:rFonts w:ascii="Arial" w:hAnsi="Arial" w:cs="Arial"/>
          <w:color w:val="383838"/>
          <w:sz w:val="28"/>
          <w:szCs w:val="28"/>
          <w:lang w:eastAsia="ru-RU"/>
        </w:rPr>
      </w:pPr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>(6) Досрочная трудовая пенсия назначается одному из родителей инвалида с детства, воспитавшему его до достижения им возраста 8 лет. Мужчины имеют право выйти досрочно на пенсию по достижении возраста 55 лет, а женщины по достижении возраста 50 лет, если они имеют страховой стаж соответственно не менее 20 и 15 лет.</w:t>
      </w:r>
    </w:p>
    <w:p w:rsidR="00EF08A2" w:rsidRPr="005075CA" w:rsidRDefault="00EF08A2" w:rsidP="00EF08A2">
      <w:pPr>
        <w:spacing w:after="0" w:line="240" w:lineRule="auto"/>
        <w:jc w:val="both"/>
        <w:rPr>
          <w:rFonts w:ascii="Arial" w:hAnsi="Arial" w:cs="Arial"/>
          <w:color w:val="383838"/>
          <w:sz w:val="28"/>
          <w:szCs w:val="28"/>
          <w:lang w:eastAsia="ru-RU"/>
        </w:rPr>
      </w:pPr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>(7) Данный период включается в страховой стаж в том случае, если этому периоду предшествовали или за ним следовали периоды работы, за который уплачивались страховые взносы.</w:t>
      </w:r>
    </w:p>
    <w:p w:rsidR="00EF08A2" w:rsidRPr="005075CA" w:rsidRDefault="00EF08A2" w:rsidP="00EF08A2">
      <w:pPr>
        <w:spacing w:after="0" w:line="240" w:lineRule="auto"/>
        <w:jc w:val="both"/>
        <w:rPr>
          <w:rFonts w:ascii="Arial" w:hAnsi="Arial" w:cs="Arial"/>
          <w:color w:val="383838"/>
          <w:sz w:val="28"/>
          <w:szCs w:val="28"/>
          <w:lang w:eastAsia="ru-RU"/>
        </w:rPr>
      </w:pPr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 xml:space="preserve">(8) Работодатель обязан устанавливать неполный рабочий день (смену) или неполную рабочую неделю по просьбе одного из родителей (опекуна, попечителя), имеющего ребенка-инвалида. При работе на условиях неполного рабочего времени оплата труда работника производится </w:t>
      </w:r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lastRenderedPageBreak/>
        <w:t>пропорционально отработанному им времени или в зависимости от выполненного им объема работ. Работа на условиях неполного рабочего времени не влечёт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EF08A2" w:rsidRPr="005075CA" w:rsidRDefault="00EF08A2" w:rsidP="00EF08A2">
      <w:pPr>
        <w:spacing w:after="0" w:line="240" w:lineRule="auto"/>
        <w:jc w:val="both"/>
        <w:rPr>
          <w:rFonts w:ascii="Arial" w:hAnsi="Arial" w:cs="Arial"/>
          <w:color w:val="383838"/>
          <w:sz w:val="28"/>
          <w:szCs w:val="28"/>
          <w:lang w:eastAsia="ru-RU"/>
        </w:rPr>
      </w:pPr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>(9) Направление в служебные командировки, привлечение к сверхурочной работе, работе в ночное время, выходные и нерабочие праздничные дни работников, имеющих детей-инвалидов допускается только с их письменного согласия. </w:t>
      </w:r>
    </w:p>
    <w:p w:rsidR="00EF08A2" w:rsidRPr="005075CA" w:rsidRDefault="00EF08A2" w:rsidP="00EF08A2">
      <w:pPr>
        <w:spacing w:after="0" w:line="240" w:lineRule="auto"/>
        <w:jc w:val="both"/>
        <w:rPr>
          <w:rFonts w:ascii="Arial" w:hAnsi="Arial" w:cs="Arial"/>
          <w:color w:val="383838"/>
          <w:sz w:val="28"/>
          <w:szCs w:val="28"/>
          <w:lang w:eastAsia="ru-RU"/>
        </w:rPr>
      </w:pPr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>(10) Семьям, имеющим детей-инвалидов, предоставляется скидка не ниже 50 процентов на оплату жилого помещения (в домах государственного или муниципального жилищного фонда) и оплату коммунальных услуг (независимо от принадлежности жилищного фонда), а в жилых домах, не имеющих центрального отопления, – на стоимость топлива, приобретаемого в пределах норм, установленных для продажи населению.</w:t>
      </w:r>
    </w:p>
    <w:p w:rsidR="00EF08A2" w:rsidRPr="005075CA" w:rsidRDefault="00EF08A2" w:rsidP="00EF08A2">
      <w:pPr>
        <w:spacing w:after="0" w:line="240" w:lineRule="auto"/>
        <w:jc w:val="both"/>
        <w:rPr>
          <w:rFonts w:ascii="Arial" w:hAnsi="Arial" w:cs="Arial"/>
          <w:color w:val="383838"/>
          <w:sz w:val="28"/>
          <w:szCs w:val="28"/>
          <w:lang w:eastAsia="ru-RU"/>
        </w:rPr>
      </w:pPr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>(11) Семьям, имеющим детей инвалидов, предоставляется первоочередное право на получение земельных участков для индивидуального жилищного строительства ведения подсобного и дачного хозяйства.</w:t>
      </w:r>
    </w:p>
    <w:p w:rsidR="00EF08A2" w:rsidRPr="005075CA" w:rsidRDefault="00EF08A2" w:rsidP="00EF08A2">
      <w:pPr>
        <w:spacing w:after="0" w:line="240" w:lineRule="auto"/>
        <w:jc w:val="both"/>
        <w:rPr>
          <w:rFonts w:ascii="Arial" w:hAnsi="Arial" w:cs="Arial"/>
          <w:color w:val="383838"/>
          <w:sz w:val="28"/>
          <w:szCs w:val="28"/>
          <w:lang w:eastAsia="ru-RU"/>
        </w:rPr>
      </w:pPr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>(12) При определении размера налоговой базы налогоплательщик имеет право на получение стандартных налоговых вычетов, в размере 1000 рублей за каждый месяц налогового периода на каждого ребенка у налогоплательщиков, на обеспечении которых находится ребенок, и которые являются род</w:t>
      </w:r>
      <w:bookmarkStart w:id="0" w:name="_GoBack"/>
      <w:bookmarkEnd w:id="0"/>
      <w:r w:rsidRPr="005075CA">
        <w:rPr>
          <w:rFonts w:ascii="Times New Roman" w:hAnsi="Times New Roman"/>
          <w:color w:val="383838"/>
          <w:sz w:val="28"/>
          <w:szCs w:val="28"/>
          <w:lang w:eastAsia="ru-RU"/>
        </w:rPr>
        <w:t>ителями или супругом (супругой) родителя. Налоговый вычет удваивается в случае, если ребенок в возрасте до 18 лет является ребёнком-инвалидом, а также в случае, если учащийся очной формы обучения, аспирант, ординатор, студент в возрасте до 24 лет является инвалидом I или II группы.</w:t>
      </w: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Default="005075CA" w:rsidP="005075CA">
      <w:pPr>
        <w:ind w:left="360"/>
        <w:jc w:val="right"/>
        <w:rPr>
          <w:rFonts w:ascii="Arial" w:hAnsi="Arial" w:cs="Arial"/>
          <w:u w:val="single"/>
        </w:rPr>
      </w:pPr>
    </w:p>
    <w:p w:rsidR="005075CA" w:rsidRPr="0077713B" w:rsidRDefault="005075CA" w:rsidP="005075CA">
      <w:pPr>
        <w:ind w:left="360"/>
        <w:jc w:val="right"/>
        <w:rPr>
          <w:rFonts w:ascii="Arial" w:hAnsi="Arial" w:cs="Arial"/>
        </w:rPr>
      </w:pPr>
      <w:r w:rsidRPr="0077713B">
        <w:rPr>
          <w:rFonts w:ascii="Arial" w:hAnsi="Arial" w:cs="Arial"/>
          <w:u w:val="single"/>
        </w:rPr>
        <w:t>Аникина Ирина Владимировна</w:t>
      </w:r>
      <w:r w:rsidRPr="0077713B">
        <w:rPr>
          <w:rFonts w:ascii="Arial" w:hAnsi="Arial" w:cs="Arial"/>
        </w:rPr>
        <w:t xml:space="preserve">, </w:t>
      </w:r>
      <w:r w:rsidRPr="0077713B">
        <w:rPr>
          <w:rStyle w:val="a3"/>
          <w:rFonts w:ascii="Arial" w:hAnsi="Arial" w:cs="Arial"/>
          <w:u w:val="single"/>
        </w:rPr>
        <w:t>методист ГБУ ЦППМСП ЦДК</w:t>
      </w:r>
    </w:p>
    <w:p w:rsidR="00EF08A2" w:rsidRDefault="00EF08A2" w:rsidP="00EF08A2">
      <w:pPr>
        <w:jc w:val="center"/>
      </w:pPr>
    </w:p>
    <w:sectPr w:rsidR="00EF08A2" w:rsidSect="005B3E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F08A2"/>
    <w:rsid w:val="00377A81"/>
    <w:rsid w:val="005075CA"/>
    <w:rsid w:val="005B3E1A"/>
    <w:rsid w:val="006B2BD5"/>
    <w:rsid w:val="007A4B24"/>
    <w:rsid w:val="00EF08A2"/>
    <w:rsid w:val="00F0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75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coffero</dc:creator>
  <cp:keywords/>
  <dc:description/>
  <cp:lastModifiedBy>Irulya</cp:lastModifiedBy>
  <cp:revision>3</cp:revision>
  <dcterms:created xsi:type="dcterms:W3CDTF">2016-07-03T17:56:00Z</dcterms:created>
  <dcterms:modified xsi:type="dcterms:W3CDTF">2016-12-08T07:37:00Z</dcterms:modified>
</cp:coreProperties>
</file>